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EC" w:rsidRPr="006C7FEB" w:rsidRDefault="00E358EC" w:rsidP="00050E84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E358EC" w:rsidRPr="006C7FEB" w:rsidRDefault="00E358EC" w:rsidP="00050E84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E358EC" w:rsidRPr="006C7FEB" w:rsidRDefault="00E358EC" w:rsidP="00050E84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 w:rsidR="00E92C1A"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E358EC" w:rsidRPr="006C7FEB" w:rsidRDefault="00E358EC" w:rsidP="00050E84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 w:rsidR="00FB6FAD"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 w:rsidR="00FB6FAD">
        <w:rPr>
          <w:rFonts w:ascii="Times New Roman" w:hAnsi="Times New Roman" w:cs="Times New Roman"/>
          <w:sz w:val="24"/>
          <w:szCs w:val="24"/>
        </w:rPr>
        <w:t>№ _____</w:t>
      </w:r>
    </w:p>
    <w:p w:rsidR="00E358EC" w:rsidRDefault="00E358EC">
      <w:pPr>
        <w:pStyle w:val="ConsPlusNormal"/>
      </w:pPr>
    </w:p>
    <w:p w:rsidR="006C7FEB" w:rsidRPr="006C7FEB" w:rsidRDefault="006C7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E358EC" w:rsidRPr="006C7FEB" w:rsidRDefault="00E358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EB">
        <w:rPr>
          <w:rFonts w:ascii="Times New Roman" w:hAnsi="Times New Roman" w:cs="Times New Roman"/>
          <w:sz w:val="28"/>
          <w:szCs w:val="28"/>
        </w:rPr>
        <w:t>ПОЛОЖЕНИЕ</w:t>
      </w:r>
    </w:p>
    <w:p w:rsidR="00E358EC" w:rsidRPr="006C7FEB" w:rsidRDefault="00E358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EB">
        <w:rPr>
          <w:rFonts w:ascii="Times New Roman" w:hAnsi="Times New Roman" w:cs="Times New Roman"/>
          <w:sz w:val="28"/>
          <w:szCs w:val="28"/>
        </w:rPr>
        <w:t>ОБ АРТИНСКОЙ ПОСЕЛКОВОЙ АДМИНИСТРАЦИИ</w:t>
      </w:r>
    </w:p>
    <w:p w:rsidR="00E358EC" w:rsidRPr="006C7FEB" w:rsidRDefault="00E358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EB">
        <w:rPr>
          <w:rFonts w:ascii="Times New Roman" w:hAnsi="Times New Roman" w:cs="Times New Roman"/>
          <w:sz w:val="28"/>
          <w:szCs w:val="28"/>
        </w:rPr>
        <w:t xml:space="preserve">АДМИНИСТРАЦИИ АРТИНСКОГО </w:t>
      </w:r>
      <w:r w:rsidR="00FB6F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7F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358EC" w:rsidRPr="006C7FEB" w:rsidRDefault="00E358E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58EC" w:rsidRPr="00151A74" w:rsidRDefault="00E35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1.1. Артинская поселковая администрация Администрации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61685" w:rsidRPr="00151A74">
        <w:rPr>
          <w:rFonts w:ascii="Times New Roman" w:hAnsi="Times New Roman" w:cs="Times New Roman"/>
          <w:sz w:val="28"/>
          <w:szCs w:val="28"/>
        </w:rPr>
        <w:t xml:space="preserve"> </w:t>
      </w:r>
      <w:r w:rsidR="00050E84" w:rsidRPr="00151A74">
        <w:rPr>
          <w:rFonts w:ascii="Times New Roman" w:hAnsi="Times New Roman" w:cs="Times New Roman"/>
          <w:sz w:val="28"/>
          <w:szCs w:val="28"/>
        </w:rPr>
        <w:t>(</w:t>
      </w:r>
      <w:r w:rsidRPr="00151A74">
        <w:rPr>
          <w:rFonts w:ascii="Times New Roman" w:hAnsi="Times New Roman" w:cs="Times New Roman"/>
          <w:sz w:val="28"/>
          <w:szCs w:val="28"/>
        </w:rPr>
        <w:t>далее</w:t>
      </w:r>
      <w:r w:rsidR="00050E84" w:rsidRPr="00151A74">
        <w:rPr>
          <w:rFonts w:ascii="Times New Roman" w:hAnsi="Times New Roman" w:cs="Times New Roman"/>
          <w:sz w:val="28"/>
          <w:szCs w:val="28"/>
        </w:rPr>
        <w:t>-а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дминистрация</w:t>
      </w:r>
      <w:r w:rsidR="00050E84" w:rsidRPr="00151A74">
        <w:rPr>
          <w:rFonts w:ascii="Times New Roman" w:hAnsi="Times New Roman" w:cs="Times New Roman"/>
          <w:sz w:val="28"/>
          <w:szCs w:val="28"/>
        </w:rPr>
        <w:t>)</w:t>
      </w:r>
      <w:r w:rsidRPr="00151A74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Администрации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и осуществляет возложенные на нее полномочия в сфере решения вопросов местного самоуправления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в соответствии с </w:t>
      </w:r>
      <w:hyperlink r:id="rId7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050E84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6C7FEB" w:rsidRPr="00151A74">
        <w:rPr>
          <w:rFonts w:ascii="Times New Roman" w:hAnsi="Times New Roman" w:cs="Times New Roman"/>
          <w:sz w:val="28"/>
          <w:szCs w:val="28"/>
        </w:rPr>
        <w:t>г.</w:t>
      </w:r>
      <w:r w:rsidR="00CA3086" w:rsidRPr="00151A74">
        <w:rPr>
          <w:rFonts w:ascii="Times New Roman" w:hAnsi="Times New Roman" w:cs="Times New Roman"/>
          <w:sz w:val="28"/>
          <w:szCs w:val="28"/>
        </w:rPr>
        <w:t xml:space="preserve"> </w:t>
      </w:r>
      <w:r w:rsidR="006C7FEB" w:rsidRPr="00151A74">
        <w:rPr>
          <w:rFonts w:ascii="Times New Roman" w:hAnsi="Times New Roman" w:cs="Times New Roman"/>
          <w:sz w:val="28"/>
          <w:szCs w:val="28"/>
        </w:rPr>
        <w:t>№</w:t>
      </w:r>
      <w:r w:rsidR="006C4E8A" w:rsidRPr="00151A74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151A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4E8A" w:rsidRPr="00151A74">
        <w:rPr>
          <w:rFonts w:ascii="Times New Roman" w:hAnsi="Times New Roman" w:cs="Times New Roman"/>
          <w:sz w:val="28"/>
          <w:szCs w:val="28"/>
        </w:rPr>
        <w:t>»</w:t>
      </w:r>
      <w:r w:rsidRPr="00151A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6C7FEB" w:rsidRPr="00151A74">
        <w:rPr>
          <w:rFonts w:ascii="Times New Roman" w:hAnsi="Times New Roman" w:cs="Times New Roman"/>
          <w:sz w:val="28"/>
          <w:szCs w:val="28"/>
        </w:rPr>
        <w:t>г.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="006C7FEB" w:rsidRPr="00151A74">
        <w:rPr>
          <w:rFonts w:ascii="Times New Roman" w:hAnsi="Times New Roman" w:cs="Times New Roman"/>
          <w:sz w:val="28"/>
          <w:szCs w:val="28"/>
        </w:rPr>
        <w:t>№</w:t>
      </w:r>
      <w:r w:rsidRPr="00151A7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C4E8A" w:rsidRPr="00151A74">
        <w:rPr>
          <w:rFonts w:ascii="Times New Roman" w:hAnsi="Times New Roman" w:cs="Times New Roman"/>
          <w:sz w:val="28"/>
          <w:szCs w:val="28"/>
        </w:rPr>
        <w:t>«</w:t>
      </w:r>
      <w:r w:rsidRPr="00151A7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6C4E8A" w:rsidRPr="00151A74">
        <w:rPr>
          <w:rFonts w:ascii="Times New Roman" w:hAnsi="Times New Roman" w:cs="Times New Roman"/>
          <w:sz w:val="28"/>
          <w:szCs w:val="28"/>
        </w:rPr>
        <w:t>»</w:t>
      </w:r>
      <w:r w:rsidRPr="00151A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151A74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и другие реквизиты, регистрируемые</w:t>
      </w:r>
      <w:proofErr w:type="gramEnd"/>
      <w:r w:rsidRPr="00151A74">
        <w:rPr>
          <w:rFonts w:ascii="Times New Roman" w:hAnsi="Times New Roman" w:cs="Times New Roman"/>
          <w:sz w:val="28"/>
          <w:szCs w:val="28"/>
        </w:rPr>
        <w:t xml:space="preserve">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- Артинская поселковая администрация Администрации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1.6. Сокращенное наименование</w:t>
      </w:r>
      <w:r w:rsidR="00E03AF4" w:rsidRPr="00151A74">
        <w:rPr>
          <w:rFonts w:ascii="Times New Roman" w:hAnsi="Times New Roman" w:cs="Times New Roman"/>
          <w:sz w:val="28"/>
          <w:szCs w:val="28"/>
        </w:rPr>
        <w:t xml:space="preserve">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- Артинская поселковая </w:t>
      </w:r>
      <w:r w:rsidRPr="00151A74">
        <w:rPr>
          <w:rFonts w:ascii="Times New Roman" w:hAnsi="Times New Roman" w:cs="Times New Roman"/>
          <w:sz w:val="28"/>
          <w:szCs w:val="28"/>
        </w:rPr>
        <w:lastRenderedPageBreak/>
        <w:t>администрация.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дминистрации: 623340, Россия, Свердловская область, </w:t>
      </w:r>
      <w:r w:rsidR="00FB6FAD" w:rsidRPr="00151A74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="00FB6FAD" w:rsidRPr="00151A74">
        <w:rPr>
          <w:rFonts w:ascii="Times New Roman" w:hAnsi="Times New Roman" w:cs="Times New Roman"/>
          <w:sz w:val="28"/>
          <w:szCs w:val="28"/>
        </w:rPr>
        <w:t xml:space="preserve"> типа</w:t>
      </w:r>
      <w:r w:rsidRPr="00151A74">
        <w:rPr>
          <w:rFonts w:ascii="Times New Roman" w:hAnsi="Times New Roman" w:cs="Times New Roman"/>
          <w:sz w:val="28"/>
          <w:szCs w:val="28"/>
        </w:rPr>
        <w:t xml:space="preserve"> Арти, улица Рабочей </w:t>
      </w:r>
      <w:r w:rsidR="00050E84" w:rsidRPr="00151A74">
        <w:rPr>
          <w:rFonts w:ascii="Times New Roman" w:hAnsi="Times New Roman" w:cs="Times New Roman"/>
          <w:sz w:val="28"/>
          <w:szCs w:val="28"/>
        </w:rPr>
        <w:t>М</w:t>
      </w:r>
      <w:r w:rsidRPr="00151A74">
        <w:rPr>
          <w:rFonts w:ascii="Times New Roman" w:hAnsi="Times New Roman" w:cs="Times New Roman"/>
          <w:sz w:val="28"/>
          <w:szCs w:val="28"/>
        </w:rPr>
        <w:t>олодежи</w:t>
      </w:r>
      <w:r w:rsidR="00FB6FAD" w:rsidRPr="00151A74">
        <w:rPr>
          <w:rFonts w:ascii="Times New Roman" w:hAnsi="Times New Roman" w:cs="Times New Roman"/>
          <w:sz w:val="28"/>
          <w:szCs w:val="28"/>
        </w:rPr>
        <w:t>, дом</w:t>
      </w:r>
      <w:r w:rsidRPr="00151A74">
        <w:rPr>
          <w:rFonts w:ascii="Times New Roman" w:hAnsi="Times New Roman" w:cs="Times New Roman"/>
          <w:sz w:val="28"/>
          <w:szCs w:val="28"/>
        </w:rPr>
        <w:t xml:space="preserve"> 113</w:t>
      </w:r>
      <w:r w:rsidR="00E17FEA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с </w:t>
      </w:r>
      <w:hyperlink r:id="rId14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на подведомственной территории. В подведомственную территорию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входят поселок Арти, поселок </w:t>
      </w:r>
      <w:proofErr w:type="spellStart"/>
      <w:r w:rsidRPr="00151A74">
        <w:rPr>
          <w:rFonts w:ascii="Times New Roman" w:hAnsi="Times New Roman" w:cs="Times New Roman"/>
          <w:sz w:val="28"/>
          <w:szCs w:val="28"/>
        </w:rPr>
        <w:t>Усть-Югуш</w:t>
      </w:r>
      <w:proofErr w:type="spellEnd"/>
      <w:r w:rsidRPr="00151A74">
        <w:rPr>
          <w:rFonts w:ascii="Times New Roman" w:hAnsi="Times New Roman" w:cs="Times New Roman"/>
          <w:sz w:val="28"/>
          <w:szCs w:val="28"/>
        </w:rPr>
        <w:t>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2.2. Целью деятельности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2.3. К полномочиям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 по решению вопросов местного значения относятся:</w:t>
      </w:r>
    </w:p>
    <w:p w:rsidR="00E17FEA" w:rsidRPr="00151A74" w:rsidRDefault="00477C86" w:rsidP="00477C86">
      <w:pPr>
        <w:tabs>
          <w:tab w:val="left" w:pos="391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ab/>
      </w:r>
    </w:p>
    <w:p w:rsidR="00E17FEA" w:rsidRPr="00151A74" w:rsidRDefault="00E17FEA" w:rsidP="00E17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151A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1A74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</w:t>
      </w:r>
      <w:r w:rsidR="00577C80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муниципальном</w:t>
      </w:r>
      <w:r w:rsidRPr="00151A74">
        <w:rPr>
          <w:rFonts w:ascii="Times New Roman" w:hAnsi="Times New Roman" w:cs="Times New Roman"/>
          <w:sz w:val="28"/>
          <w:szCs w:val="28"/>
        </w:rPr>
        <w:t>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151A74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151A74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6)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151A74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151A74">
        <w:rPr>
          <w:rFonts w:ascii="Times New Roman" w:hAnsi="Times New Roman" w:cs="Times New Roman"/>
          <w:sz w:val="28"/>
          <w:szCs w:val="28"/>
        </w:rPr>
        <w:t>);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проявления терроризма и экстремизма, а именно: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муниципальном</w:t>
      </w:r>
      <w:r w:rsidRPr="00151A74">
        <w:rPr>
          <w:rFonts w:ascii="Times New Roman" w:hAnsi="Times New Roman" w:cs="Times New Roman"/>
          <w:sz w:val="28"/>
          <w:szCs w:val="28"/>
        </w:rPr>
        <w:t>округе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7.3) участие в мероприятиях по профилактике терроризма, а также 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7.4) участие в выполнении требований к антитеррористической защищенности объектов, находящихся в муниципальной собственности или в ведении органов местного самоуправления в соответствии со своей компетенцией в установленной сфере деятельности;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7.5)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9) организация мероприятий по охране окружающей среды,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lastRenderedPageBreak/>
        <w:t xml:space="preserve">10) создание условий для обеспечения жителей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услугами связи, общественного питания, торговли и бытового обслуживания;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11) обеспечение условий для развития на территории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12) создание условий для массового отдыха жителей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и организация обустройства мест массового отдыха населения;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14) организация благоустройства и озеленения территории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округа,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на водных объектах, охране их жизни и здоровья;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</w:t>
      </w:r>
      <w:r w:rsidR="001B7279" w:rsidRPr="00151A74">
        <w:rPr>
          <w:rFonts w:ascii="Times New Roman" w:hAnsi="Times New Roman" w:cs="Times New Roman"/>
          <w:sz w:val="28"/>
          <w:szCs w:val="28"/>
        </w:rPr>
        <w:t xml:space="preserve">ировочной структуры в границах </w:t>
      </w:r>
      <w:r w:rsidR="00050E84" w:rsidRPr="00151A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77448" w:rsidRPr="00151A74">
        <w:rPr>
          <w:rFonts w:ascii="Times New Roman" w:hAnsi="Times New Roman" w:cs="Times New Roman"/>
          <w:sz w:val="28"/>
          <w:szCs w:val="28"/>
        </w:rPr>
        <w:t>округа</w:t>
      </w:r>
      <w:r w:rsidRPr="00151A74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19) оказание поддержки гражданам и их объединениям, участвующим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в охране общественного порядка, создание условий для деятельности народных дружин;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E17FEA" w:rsidRPr="00151A74" w:rsidRDefault="00E17FEA" w:rsidP="00E17F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в Российской Федерации, иными федеральными законами, законами </w:t>
      </w:r>
      <w:r w:rsidRPr="00151A74"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Свердловской области, настоящим Уставом и нормативными правовыми актами Думы </w:t>
      </w:r>
      <w:r w:rsidR="00E92C1A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358EC" w:rsidRPr="00151A74" w:rsidRDefault="00E35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3. УПРАВЛЕНИЕ АДМИНИСТРАЦИЕЙ</w:t>
      </w:r>
    </w:p>
    <w:p w:rsidR="00E358EC" w:rsidRPr="00151A74" w:rsidRDefault="00E35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3.1. Администрацией руководит глава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 на принципах единоначалия.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3.2. Глава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назначается на должность и снимается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с должности Главой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заключаются в организации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и осуществлении руководства деятельностью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по решению вопросов местного значения, отнесенных к его компетенции </w:t>
      </w:r>
      <w:hyperlink r:id="rId15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3.3. Глава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относится к должностным лицам местного самоуправления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и замещает муниципальную должность муниципальной службы.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3.4. Глава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 выполняет следующие полномочия: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1) представляет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2) заключает договоры и соглашения от имени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3) принимает меры по обеспечению и защите интересов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в суде, арбитражном суде, а также в государственных органах;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4) осуществляет личный прием граждан;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5) организует деятельность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 на принципах единоначалия;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6) принимает на работу, увольняет работников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за исключением работников являющихся муниципальными служащими, применяет меры поощрения и дисциплинарной ответственности к ра</w:t>
      </w:r>
      <w:r w:rsidR="00C3413E" w:rsidRPr="00151A74">
        <w:rPr>
          <w:rFonts w:ascii="Times New Roman" w:hAnsi="Times New Roman" w:cs="Times New Roman"/>
          <w:sz w:val="28"/>
          <w:szCs w:val="28"/>
        </w:rPr>
        <w:t>ботникам 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7) осуществляет организацию охраны общественного порядка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на подведомственной территории;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8) осуществляет обеспечение первичных мер пожарной безопасности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в границах подведомственной территории;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9) осуществляет руководство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дминистрацией как юридическим лицом;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lastRenderedPageBreak/>
        <w:t xml:space="preserve">10) несет всю полноту ответственности за деятельность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 как юридического лица;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11) распоряжается имуществом и средствами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12) открывает и закрывает расчетные и иные счета в банке, совершает по ним операции;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13) подписывает финансовые документы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14) обеспечивает соблюдение финансово-бухгалтерской дисциплины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в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дминистрации, организует исполнение сметы расходов и доходов;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15) рассматривает вопросы охраны и безопасности условий труда работников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A74">
        <w:rPr>
          <w:rFonts w:ascii="Times New Roman" w:hAnsi="Times New Roman" w:cs="Times New Roman"/>
          <w:sz w:val="28"/>
          <w:szCs w:val="28"/>
        </w:rPr>
        <w:t xml:space="preserve">16) осуществляет иные полномочия, предусмотренные федеральным </w:t>
      </w:r>
      <w:hyperlink r:id="rId16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, устанавливающим общие принципы организации местного самоуправления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в Российской Федерации, иными федеральными законами, законами Свердловской области, </w:t>
      </w:r>
      <w:hyperlink r:id="rId17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органов местного самоуправления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округа.</w:t>
      </w:r>
      <w:proofErr w:type="gramEnd"/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3.5. Сотрудников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дминистрации, являющихся муниципальными служащими</w:t>
      </w:r>
      <w:r w:rsidR="00050E84" w:rsidRPr="00151A74">
        <w:rPr>
          <w:rFonts w:ascii="Times New Roman" w:hAnsi="Times New Roman" w:cs="Times New Roman"/>
          <w:sz w:val="28"/>
          <w:szCs w:val="28"/>
        </w:rPr>
        <w:t>,</w:t>
      </w:r>
      <w:r w:rsidRPr="00151A74">
        <w:rPr>
          <w:rFonts w:ascii="Times New Roman" w:hAnsi="Times New Roman" w:cs="Times New Roman"/>
          <w:sz w:val="28"/>
          <w:szCs w:val="28"/>
        </w:rPr>
        <w:t xml:space="preserve"> назначает и увольняет Глава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по представлению главы администрации.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3.6. Структура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формируется в соответствии со штатным расписанием в пределах средств, предусмотренных в местном бюджете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358EC" w:rsidRPr="00151A74" w:rsidRDefault="00E35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4. ИМУЩЕСТВО И СРЕДСТВА АДМИНИСТРАЦИИ</w:t>
      </w:r>
    </w:p>
    <w:p w:rsidR="00E358EC" w:rsidRPr="00151A74" w:rsidRDefault="00E35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4.1. Администрация отвечает по своим обязательствам находящимися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</w:t>
      </w:r>
      <w:r w:rsidR="00B52E7A" w:rsidRPr="00151A74">
        <w:rPr>
          <w:rFonts w:ascii="Times New Roman" w:hAnsi="Times New Roman" w:cs="Times New Roman"/>
          <w:sz w:val="28"/>
          <w:szCs w:val="28"/>
        </w:rPr>
        <w:t>муниципальный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4.2. Муниципальным собственником имущества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является муниципальное образование (Артинский </w:t>
      </w:r>
      <w:r w:rsidR="00B52E7A" w:rsidRPr="00151A74">
        <w:rPr>
          <w:rFonts w:ascii="Times New Roman" w:hAnsi="Times New Roman" w:cs="Times New Roman"/>
          <w:sz w:val="28"/>
          <w:szCs w:val="28"/>
        </w:rPr>
        <w:t>муниципальный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4.3. Имущество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закрепляется Комитетом по управлению имуществом </w:t>
      </w:r>
      <w:r w:rsidR="00050E84" w:rsidRPr="00151A74">
        <w:rPr>
          <w:rFonts w:ascii="Times New Roman" w:hAnsi="Times New Roman" w:cs="Times New Roman"/>
          <w:sz w:val="28"/>
          <w:szCs w:val="28"/>
        </w:rPr>
        <w:t>Администрации</w:t>
      </w:r>
      <w:r w:rsidR="00E03AF4" w:rsidRPr="00151A74">
        <w:rPr>
          <w:rFonts w:ascii="Times New Roman" w:hAnsi="Times New Roman" w:cs="Times New Roman"/>
          <w:sz w:val="28"/>
          <w:szCs w:val="28"/>
        </w:rPr>
        <w:t xml:space="preserve"> </w:t>
      </w:r>
      <w:r w:rsidRPr="00151A74">
        <w:rPr>
          <w:rFonts w:ascii="Times New Roman" w:hAnsi="Times New Roman" w:cs="Times New Roman"/>
          <w:sz w:val="28"/>
          <w:szCs w:val="28"/>
        </w:rPr>
        <w:t xml:space="preserve">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 на праве оперативного управления и является муниципальной собственностью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4.4. Администрация пользуется закрепленным за ним имуществом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lastRenderedPageBreak/>
        <w:t>в соответствии с назначением имущества и договором о передаче муниципального имущества в оперативное управление.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4.5. Администрация ведет бухгалтерский учет и статистическую отчетность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настоящим Положением.</w:t>
      </w: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5. ЛИКВИДАЦИЯ И РЕОРГАНИЗАЦИЯ, ПОРЯДОК ВНЕСЕНИЯ ИЗМЕНЕНИЙ</w:t>
      </w:r>
    </w:p>
    <w:p w:rsidR="00E358EC" w:rsidRPr="00151A74" w:rsidRDefault="00E35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В УЧРЕДИТЕЛЬНЫЕ ДОКУМЕНТЫ АДМИНИСТРАЦИИ</w:t>
      </w:r>
    </w:p>
    <w:p w:rsidR="00E358EC" w:rsidRPr="00151A74" w:rsidRDefault="00E35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8EC" w:rsidRPr="00151A74" w:rsidRDefault="00E358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 xml:space="preserve">5.1. Ликвидация и реорганизация </w:t>
      </w:r>
      <w:r w:rsidR="00C3413E" w:rsidRPr="00151A74">
        <w:rPr>
          <w:rFonts w:ascii="Times New Roman" w:hAnsi="Times New Roman" w:cs="Times New Roman"/>
          <w:sz w:val="28"/>
          <w:szCs w:val="28"/>
        </w:rPr>
        <w:t>а</w:t>
      </w:r>
      <w:r w:rsidRPr="00151A74">
        <w:rPr>
          <w:rFonts w:ascii="Times New Roman" w:hAnsi="Times New Roman" w:cs="Times New Roman"/>
          <w:sz w:val="28"/>
          <w:szCs w:val="28"/>
        </w:rPr>
        <w:t xml:space="preserve">дминистрации осуществляется </w:t>
      </w:r>
      <w:r w:rsidR="006C4E8A" w:rsidRPr="00151A74">
        <w:rPr>
          <w:rFonts w:ascii="Times New Roman" w:hAnsi="Times New Roman" w:cs="Times New Roman"/>
          <w:sz w:val="28"/>
          <w:szCs w:val="28"/>
        </w:rPr>
        <w:br/>
      </w:r>
      <w:r w:rsidRPr="00151A74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</w:t>
      </w:r>
      <w:hyperlink r:id="rId18">
        <w:r w:rsidRPr="00151A7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51A74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FB6FAD" w:rsidRPr="00151A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1A7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358EC" w:rsidRPr="00151A74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5.2. Изменения и дополнения, внесенные в на</w:t>
      </w:r>
      <w:r w:rsidR="00050E84" w:rsidRPr="00151A74">
        <w:rPr>
          <w:rFonts w:ascii="Times New Roman" w:hAnsi="Times New Roman" w:cs="Times New Roman"/>
          <w:sz w:val="28"/>
          <w:szCs w:val="28"/>
        </w:rPr>
        <w:t>стоящее Положение, принимаются Р</w:t>
      </w:r>
      <w:r w:rsidRPr="00151A74">
        <w:rPr>
          <w:rFonts w:ascii="Times New Roman" w:hAnsi="Times New Roman" w:cs="Times New Roman"/>
          <w:sz w:val="28"/>
          <w:szCs w:val="28"/>
        </w:rPr>
        <w:t>ешением Думы и вступают в силу с момента их государственной регистрации.</w:t>
      </w:r>
    </w:p>
    <w:p w:rsidR="00E358EC" w:rsidRPr="006C7FEB" w:rsidRDefault="00E35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74">
        <w:rPr>
          <w:rFonts w:ascii="Times New Roman" w:hAnsi="Times New Roman" w:cs="Times New Roman"/>
          <w:sz w:val="28"/>
          <w:szCs w:val="28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  <w:bookmarkStart w:id="1" w:name="_GoBack"/>
      <w:bookmarkEnd w:id="1"/>
    </w:p>
    <w:p w:rsidR="00E358EC" w:rsidRPr="006C7FEB" w:rsidRDefault="00E35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358EC" w:rsidRPr="006C7FEB" w:rsidSect="006C7FEB">
      <w:headerReference w:type="default" r:id="rId1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3E" w:rsidRDefault="00C3413E" w:rsidP="005D556F">
      <w:pPr>
        <w:spacing w:after="0" w:line="240" w:lineRule="auto"/>
      </w:pPr>
      <w:r>
        <w:separator/>
      </w:r>
    </w:p>
  </w:endnote>
  <w:endnote w:type="continuationSeparator" w:id="0">
    <w:p w:rsidR="00C3413E" w:rsidRDefault="00C3413E" w:rsidP="005D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3E" w:rsidRDefault="00C3413E" w:rsidP="005D556F">
      <w:pPr>
        <w:spacing w:after="0" w:line="240" w:lineRule="auto"/>
      </w:pPr>
      <w:r>
        <w:separator/>
      </w:r>
    </w:p>
  </w:footnote>
  <w:footnote w:type="continuationSeparator" w:id="0">
    <w:p w:rsidR="00C3413E" w:rsidRDefault="00C3413E" w:rsidP="005D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203519"/>
      <w:docPartObj>
        <w:docPartGallery w:val="Page Numbers (Top of Page)"/>
        <w:docPartUnique/>
      </w:docPartObj>
    </w:sdtPr>
    <w:sdtEndPr/>
    <w:sdtContent>
      <w:p w:rsidR="00CA3086" w:rsidRDefault="00CA30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74">
          <w:rPr>
            <w:noProof/>
          </w:rPr>
          <w:t>4</w:t>
        </w:r>
        <w:r>
          <w:fldChar w:fldCharType="end"/>
        </w:r>
      </w:p>
    </w:sdtContent>
  </w:sdt>
  <w:p w:rsidR="00C3413E" w:rsidRDefault="00C341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8EC"/>
    <w:rsid w:val="00050E84"/>
    <w:rsid w:val="000D47EB"/>
    <w:rsid w:val="00114D31"/>
    <w:rsid w:val="00151A74"/>
    <w:rsid w:val="001B7279"/>
    <w:rsid w:val="00360369"/>
    <w:rsid w:val="00477C86"/>
    <w:rsid w:val="00483A61"/>
    <w:rsid w:val="00577C80"/>
    <w:rsid w:val="005D556F"/>
    <w:rsid w:val="006C4E8A"/>
    <w:rsid w:val="006C7FEB"/>
    <w:rsid w:val="00872B3D"/>
    <w:rsid w:val="0092489D"/>
    <w:rsid w:val="00961685"/>
    <w:rsid w:val="009617D4"/>
    <w:rsid w:val="00B52E7A"/>
    <w:rsid w:val="00B77448"/>
    <w:rsid w:val="00BE278C"/>
    <w:rsid w:val="00C3413E"/>
    <w:rsid w:val="00CA3086"/>
    <w:rsid w:val="00E03AF4"/>
    <w:rsid w:val="00E17FEA"/>
    <w:rsid w:val="00E358EC"/>
    <w:rsid w:val="00E92C1A"/>
    <w:rsid w:val="00F31FCF"/>
    <w:rsid w:val="00FB6FAD"/>
    <w:rsid w:val="00FD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8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8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8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6F"/>
  </w:style>
  <w:style w:type="paragraph" w:styleId="a5">
    <w:name w:val="footer"/>
    <w:basedOn w:val="a"/>
    <w:link w:val="a6"/>
    <w:uiPriority w:val="99"/>
    <w:unhideWhenUsed/>
    <w:rsid w:val="005D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56F"/>
  </w:style>
  <w:style w:type="paragraph" w:styleId="a7">
    <w:name w:val="Balloon Text"/>
    <w:basedOn w:val="a"/>
    <w:link w:val="a8"/>
    <w:uiPriority w:val="99"/>
    <w:semiHidden/>
    <w:unhideWhenUsed/>
    <w:rsid w:val="00C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8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8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8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" TargetMode="External"/><Relationship Id="rId18" Type="http://schemas.openxmlformats.org/officeDocument/2006/relationships/hyperlink" Target="https://login.consultant.ru/link/?req=doc&amp;base=RLAW071&amp;n=381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" TargetMode="External"/><Relationship Id="rId17" Type="http://schemas.openxmlformats.org/officeDocument/2006/relationships/hyperlink" Target="https://login.consultant.ru/link/?req=doc&amp;base=RLAW071&amp;n=381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18</cp:revision>
  <dcterms:created xsi:type="dcterms:W3CDTF">2024-11-05T06:04:00Z</dcterms:created>
  <dcterms:modified xsi:type="dcterms:W3CDTF">2024-11-12T05:43:00Z</dcterms:modified>
</cp:coreProperties>
</file>